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52423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8630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DF0CC3">
              <w:rPr>
                <w:rFonts w:ascii="Times New Roman" w:hAnsi="Times New Roman" w:cs="Times New Roman"/>
                <w:b/>
                <w:sz w:val="24"/>
                <w:szCs w:val="24"/>
              </w:rPr>
              <w:t>Мост»</w:t>
            </w:r>
          </w:p>
          <w:p w:rsidR="00FB1B38" w:rsidRDefault="00840301" w:rsidP="00840301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403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125057, г. Москва, 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8403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Новопесчаная, дом 8, корпус 1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591B07" w:rsidRDefault="006E2794" w:rsidP="00591B0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591B07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228DC">
        <w:rPr>
          <w:rFonts w:ascii="Times New Roman" w:hAnsi="Times New Roman" w:cs="Times New Roman"/>
          <w:b/>
          <w:sz w:val="24"/>
          <w:szCs w:val="24"/>
        </w:rPr>
        <w:t>50:19:</w:t>
      </w:r>
      <w:r w:rsidR="00DF0CC3">
        <w:rPr>
          <w:rFonts w:ascii="Times New Roman" w:hAnsi="Times New Roman" w:cs="Times New Roman"/>
          <w:b/>
          <w:sz w:val="24"/>
          <w:szCs w:val="24"/>
        </w:rPr>
        <w:t>0050207:168</w:t>
      </w:r>
    </w:p>
    <w:p w:rsidR="005503F8" w:rsidRDefault="00A37397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>
        <w:rPr>
          <w:rFonts w:ascii="Times New Roman" w:hAnsi="Times New Roman" w:cs="Times New Roman"/>
          <w:sz w:val="24"/>
          <w:szCs w:val="24"/>
        </w:rPr>
        <w:t>«</w:t>
      </w:r>
      <w:r w:rsidR="00DF0CC3">
        <w:rPr>
          <w:rFonts w:ascii="Times New Roman" w:hAnsi="Times New Roman" w:cs="Times New Roman"/>
          <w:sz w:val="24"/>
          <w:szCs w:val="24"/>
        </w:rPr>
        <w:t>Мост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»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собственником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5503F8" w:rsidRPr="00DF0CC3">
        <w:rPr>
          <w:rFonts w:ascii="Times New Roman" w:hAnsi="Times New Roman" w:cs="Times New Roman"/>
          <w:sz w:val="24"/>
          <w:szCs w:val="24"/>
        </w:rPr>
        <w:t>участк</w:t>
      </w:r>
      <w:r w:rsidRPr="00DF0CC3">
        <w:rPr>
          <w:rFonts w:ascii="Times New Roman" w:hAnsi="Times New Roman" w:cs="Times New Roman"/>
          <w:sz w:val="24"/>
          <w:szCs w:val="24"/>
        </w:rPr>
        <w:t>а</w:t>
      </w:r>
      <w:r w:rsidR="005503F8" w:rsidRPr="00DF0CC3">
        <w:rPr>
          <w:rFonts w:ascii="Times New Roman" w:hAnsi="Times New Roman" w:cs="Times New Roman"/>
          <w:sz w:val="24"/>
          <w:szCs w:val="24"/>
        </w:rPr>
        <w:t xml:space="preserve"> </w:t>
      </w:r>
      <w:r w:rsidR="00DF0CC3" w:rsidRPr="00DF0CC3">
        <w:rPr>
          <w:rFonts w:ascii="Times New Roman" w:hAnsi="Times New Roman" w:cs="Times New Roman"/>
          <w:sz w:val="24"/>
          <w:szCs w:val="24"/>
        </w:rPr>
        <w:t>50:19:0050207:168</w:t>
      </w:r>
      <w:r w:rsidR="00DF0CC3">
        <w:rPr>
          <w:rFonts w:ascii="Times New Roman" w:hAnsi="Times New Roman" w:cs="Times New Roman"/>
          <w:sz w:val="24"/>
          <w:szCs w:val="24"/>
        </w:rPr>
        <w:t xml:space="preserve"> площадью 70 000 кв. м</w:t>
      </w:r>
      <w:r w:rsidR="00656DC8">
        <w:rPr>
          <w:rFonts w:ascii="Times New Roman" w:hAnsi="Times New Roman" w:cs="Times New Roman"/>
          <w:sz w:val="24"/>
          <w:szCs w:val="24"/>
        </w:rPr>
        <w:t>,</w:t>
      </w:r>
      <w:r w:rsidR="005503F8">
        <w:rPr>
          <w:rFonts w:ascii="Times New Roman" w:hAnsi="Times New Roman" w:cs="Times New Roman"/>
          <w:sz w:val="24"/>
          <w:szCs w:val="24"/>
        </w:rPr>
        <w:t xml:space="preserve"> 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D44055" w:rsidRDefault="00D44055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7397"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 w:rsidRPr="002228DC">
        <w:rPr>
          <w:rFonts w:ascii="Times New Roman" w:hAnsi="Times New Roman" w:cs="Times New Roman"/>
          <w:sz w:val="24"/>
          <w:szCs w:val="24"/>
        </w:rPr>
        <w:t>«</w:t>
      </w:r>
      <w:r w:rsidR="00DF0CC3">
        <w:rPr>
          <w:rFonts w:ascii="Times New Roman" w:hAnsi="Times New Roman" w:cs="Times New Roman"/>
          <w:sz w:val="24"/>
          <w:szCs w:val="24"/>
        </w:rPr>
        <w:t>Мост</w:t>
      </w:r>
      <w:r w:rsidR="002228DC" w:rsidRPr="002228DC">
        <w:rPr>
          <w:rFonts w:ascii="Times New Roman" w:hAnsi="Times New Roman" w:cs="Times New Roman"/>
          <w:sz w:val="24"/>
          <w:szCs w:val="24"/>
        </w:rPr>
        <w:t>»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следующего:</w:t>
      </w:r>
    </w:p>
    <w:p w:rsidR="00930740" w:rsidRPr="002228DC" w:rsidRDefault="00A8170A" w:rsidP="00276855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15EE">
        <w:rPr>
          <w:rFonts w:ascii="Times New Roman" w:hAnsi="Times New Roman" w:cs="Times New Roman"/>
          <w:b/>
          <w:sz w:val="24"/>
          <w:szCs w:val="24"/>
        </w:rPr>
        <w:t>нахождение земельн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ого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нескольких</w:t>
      </w:r>
      <w:r w:rsidR="00A373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6581">
        <w:rPr>
          <w:rFonts w:ascii="Times New Roman" w:hAnsi="Times New Roman" w:cs="Times New Roman"/>
          <w:b/>
          <w:sz w:val="24"/>
          <w:szCs w:val="24"/>
        </w:rPr>
        <w:t xml:space="preserve">территориальных </w:t>
      </w:r>
      <w:r w:rsidRPr="002228DC">
        <w:rPr>
          <w:rFonts w:ascii="Times New Roman" w:hAnsi="Times New Roman" w:cs="Times New Roman"/>
          <w:b/>
          <w:sz w:val="24"/>
          <w:szCs w:val="24"/>
        </w:rPr>
        <w:t xml:space="preserve">зонах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(</w:t>
      </w:r>
      <w:r w:rsidR="002228DC" w:rsidRPr="002228DC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F92323">
        <w:rPr>
          <w:rFonts w:ascii="Times New Roman" w:hAnsi="Times New Roman" w:cs="Times New Roman"/>
          <w:b/>
          <w:sz w:val="24"/>
          <w:szCs w:val="24"/>
        </w:rPr>
        <w:t>,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CC3">
        <w:rPr>
          <w:rFonts w:ascii="Times New Roman" w:hAnsi="Times New Roman" w:cs="Times New Roman"/>
          <w:b/>
          <w:sz w:val="24"/>
          <w:szCs w:val="24"/>
        </w:rPr>
        <w:t>ПР-1 «Зоны кратковременного отдыха»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>препятствует использованию данн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а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 соответствии с установленным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ему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видом раз</w:t>
      </w:r>
      <w:r w:rsidR="002A688A" w:rsidRPr="002228DC">
        <w:rPr>
          <w:rFonts w:ascii="Times New Roman" w:hAnsi="Times New Roman" w:cs="Times New Roman"/>
          <w:b/>
          <w:sz w:val="24"/>
          <w:szCs w:val="24"/>
        </w:rPr>
        <w:t xml:space="preserve">решенного использования. </w:t>
      </w:r>
      <w:r w:rsidR="0012016B" w:rsidRPr="002228DC">
        <w:rPr>
          <w:rFonts w:ascii="Times New Roman" w:hAnsi="Times New Roman" w:cs="Times New Roman"/>
          <w:b/>
          <w:sz w:val="24"/>
          <w:szCs w:val="24"/>
        </w:rPr>
        <w:t>При этом:</w:t>
      </w:r>
    </w:p>
    <w:p w:rsidR="00A37397" w:rsidRDefault="00A37397" w:rsidP="00A37397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земельного участка в нескольких территориальных зонах нарушает требования законодательства к установлению границ территориальных зон</w:t>
      </w:r>
      <w:r w:rsidR="004F7114">
        <w:rPr>
          <w:rFonts w:ascii="Times New Roman" w:hAnsi="Times New Roman" w:cs="Times New Roman"/>
          <w:b/>
          <w:sz w:val="24"/>
          <w:szCs w:val="24"/>
        </w:rPr>
        <w:t xml:space="preserve"> и является основанием для признания правил землепользования и застройки недействующими в соответствующей части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2A688A" w:rsidRDefault="002A688A" w:rsidP="0052423F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4F7114">
        <w:rPr>
          <w:rFonts w:ascii="Times New Roman" w:hAnsi="Times New Roman" w:cs="Times New Roman"/>
          <w:b/>
          <w:sz w:val="24"/>
          <w:szCs w:val="24"/>
        </w:rPr>
        <w:t>утверждении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данного проекта </w:t>
      </w:r>
      <w:r w:rsidR="00A37397">
        <w:rPr>
          <w:rFonts w:ascii="Times New Roman" w:hAnsi="Times New Roman" w:cs="Times New Roman"/>
          <w:b/>
          <w:sz w:val="24"/>
          <w:szCs w:val="24"/>
        </w:rPr>
        <w:t>собственник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</w:t>
      </w:r>
      <w:r w:rsidR="00A37397">
        <w:rPr>
          <w:rFonts w:ascii="Times New Roman" w:hAnsi="Times New Roman" w:cs="Times New Roman"/>
          <w:b/>
          <w:sz w:val="24"/>
          <w:szCs w:val="24"/>
        </w:rPr>
        <w:t>инадлежащий</w:t>
      </w:r>
      <w:r>
        <w:rPr>
          <w:rFonts w:ascii="Times New Roman" w:hAnsi="Times New Roman" w:cs="Times New Roman"/>
          <w:b/>
          <w:sz w:val="24"/>
          <w:szCs w:val="24"/>
        </w:rPr>
        <w:t xml:space="preserve"> ему земельны</w:t>
      </w:r>
      <w:r w:rsidR="00A3739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</w:t>
      </w:r>
      <w:r w:rsidR="00A37397">
        <w:rPr>
          <w:rFonts w:ascii="Times New Roman" w:hAnsi="Times New Roman" w:cs="Times New Roman"/>
          <w:b/>
          <w:sz w:val="24"/>
          <w:szCs w:val="24"/>
        </w:rPr>
        <w:t>ок</w:t>
      </w:r>
      <w:r>
        <w:rPr>
          <w:rFonts w:ascii="Times New Roman" w:hAnsi="Times New Roman" w:cs="Times New Roman"/>
          <w:b/>
          <w:sz w:val="24"/>
          <w:szCs w:val="24"/>
        </w:rPr>
        <w:t xml:space="preserve">, и будет вынужден требовать </w:t>
      </w:r>
      <w:r w:rsidR="00A37397">
        <w:rPr>
          <w:rFonts w:ascii="Times New Roman" w:hAnsi="Times New Roman" w:cs="Times New Roman"/>
          <w:b/>
          <w:sz w:val="24"/>
          <w:szCs w:val="24"/>
        </w:rPr>
        <w:t>принудительного выкупа у него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убытков;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170A" w:rsidRPr="000615EE" w:rsidRDefault="000615EE" w:rsidP="000615EE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нахождение земельного участка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>
        <w:rPr>
          <w:rFonts w:ascii="Times New Roman" w:hAnsi="Times New Roman" w:cs="Times New Roman"/>
          <w:b/>
          <w:sz w:val="24"/>
          <w:szCs w:val="24"/>
        </w:rPr>
        <w:t xml:space="preserve">в территориальной зоне </w:t>
      </w:r>
      <w:r w:rsidR="002228DC" w:rsidRPr="000615EE">
        <w:rPr>
          <w:rFonts w:ascii="Times New Roman" w:hAnsi="Times New Roman" w:cs="Times New Roman"/>
          <w:b/>
          <w:sz w:val="24"/>
          <w:szCs w:val="24"/>
        </w:rPr>
        <w:t xml:space="preserve">СХ-4 </w:t>
      </w:r>
      <w:r w:rsidRPr="000615EE">
        <w:rPr>
          <w:rFonts w:ascii="Times New Roman" w:hAnsi="Times New Roman" w:cs="Times New Roman"/>
          <w:b/>
          <w:sz w:val="24"/>
          <w:szCs w:val="24"/>
        </w:rPr>
        <w:t>«</w:t>
      </w:r>
      <w:r w:rsidR="002228DC" w:rsidRPr="000615EE">
        <w:rPr>
          <w:rFonts w:ascii="Times New Roman" w:hAnsi="Times New Roman" w:cs="Times New Roman"/>
          <w:b/>
          <w:sz w:val="24"/>
          <w:szCs w:val="24"/>
        </w:rPr>
        <w:t>Земли предприятий и организаций, занимающихся сельскохозяйственным производством</w:t>
      </w:r>
      <w:r w:rsidRPr="000615EE">
        <w:rPr>
          <w:rFonts w:ascii="Times New Roman" w:hAnsi="Times New Roman" w:cs="Times New Roman"/>
          <w:b/>
          <w:sz w:val="24"/>
          <w:szCs w:val="24"/>
        </w:rPr>
        <w:t>»</w:t>
      </w:r>
      <w:r w:rsidR="00DF0CC3">
        <w:rPr>
          <w:rFonts w:ascii="Times New Roman" w:hAnsi="Times New Roman" w:cs="Times New Roman"/>
          <w:b/>
          <w:sz w:val="24"/>
          <w:szCs w:val="24"/>
        </w:rPr>
        <w:t>, равно как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CC3">
        <w:rPr>
          <w:rFonts w:ascii="Times New Roman" w:hAnsi="Times New Roman" w:cs="Times New Roman"/>
          <w:b/>
          <w:sz w:val="24"/>
          <w:szCs w:val="24"/>
        </w:rPr>
        <w:t xml:space="preserve">и в территориальной зоне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>ПР-1 «Зоны кратковременного отдыха»</w:t>
      </w:r>
      <w:r w:rsidR="00DF0CC3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неоправданно сужает возможности использования земельного участка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сравнению с установленным ему видом разрешенного использования, лишает собственника данного земельного участка возможности реализовать запланированный инвестиционный проект. При утверждении проекта правил землепользования и застройки с сохранением принадлежности земельного участка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>
        <w:rPr>
          <w:rFonts w:ascii="Times New Roman" w:hAnsi="Times New Roman" w:cs="Times New Roman"/>
          <w:b/>
          <w:sz w:val="24"/>
          <w:szCs w:val="24"/>
        </w:rPr>
        <w:t>к территориальн</w:t>
      </w:r>
      <w:r w:rsidR="00DF0CC3">
        <w:rPr>
          <w:rFonts w:ascii="Times New Roman" w:hAnsi="Times New Roman" w:cs="Times New Roman"/>
          <w:b/>
          <w:sz w:val="24"/>
          <w:szCs w:val="24"/>
        </w:rPr>
        <w:t>ым</w:t>
      </w:r>
      <w:r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863027">
        <w:rPr>
          <w:rFonts w:ascii="Times New Roman" w:hAnsi="Times New Roman" w:cs="Times New Roman"/>
          <w:b/>
          <w:sz w:val="24"/>
          <w:szCs w:val="24"/>
        </w:rPr>
        <w:t>а</w:t>
      </w:r>
      <w:r w:rsidR="00DF0CC3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32E7">
        <w:rPr>
          <w:rFonts w:ascii="Times New Roman" w:hAnsi="Times New Roman" w:cs="Times New Roman"/>
          <w:b/>
          <w:sz w:val="24"/>
          <w:szCs w:val="24"/>
        </w:rPr>
        <w:t>СХ-4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CC3">
        <w:rPr>
          <w:rFonts w:ascii="Times New Roman" w:hAnsi="Times New Roman" w:cs="Times New Roman"/>
          <w:b/>
          <w:sz w:val="24"/>
          <w:szCs w:val="24"/>
        </w:rPr>
        <w:t xml:space="preserve">и ПР-1 </w:t>
      </w:r>
      <w:r>
        <w:rPr>
          <w:rFonts w:ascii="Times New Roman" w:hAnsi="Times New Roman" w:cs="Times New Roman"/>
          <w:b/>
          <w:sz w:val="24"/>
          <w:szCs w:val="24"/>
        </w:rPr>
        <w:t xml:space="preserve">собственник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намерен требовать принудительного выкупа земельного участка и возмещения убытков.</w:t>
      </w:r>
      <w:r w:rsidR="00EC07DB"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222F" w:rsidRDefault="0026222F" w:rsidP="00E070F8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22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>невозможности надлежащего использования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3527">
        <w:rPr>
          <w:rFonts w:ascii="Times New Roman" w:hAnsi="Times New Roman" w:cs="Times New Roman"/>
          <w:b/>
          <w:sz w:val="24"/>
          <w:szCs w:val="24"/>
        </w:rPr>
        <w:t>в соответ</w:t>
      </w:r>
      <w:r w:rsidR="00903D2C">
        <w:rPr>
          <w:rFonts w:ascii="Times New Roman" w:hAnsi="Times New Roman" w:cs="Times New Roman"/>
          <w:b/>
          <w:sz w:val="24"/>
          <w:szCs w:val="24"/>
        </w:rPr>
        <w:t>ств</w:t>
      </w:r>
      <w:r w:rsidR="00643527">
        <w:rPr>
          <w:rFonts w:ascii="Times New Roman" w:hAnsi="Times New Roman" w:cs="Times New Roman"/>
          <w:b/>
          <w:sz w:val="24"/>
          <w:szCs w:val="24"/>
        </w:rPr>
        <w:t>ии с установленным ему разрешенным использованием</w:t>
      </w:r>
      <w:r w:rsidR="00E75E6E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связи с </w:t>
      </w:r>
      <w:r w:rsidR="00643527">
        <w:rPr>
          <w:rFonts w:ascii="Times New Roman" w:hAnsi="Times New Roman" w:cs="Times New Roman"/>
          <w:b/>
          <w:sz w:val="24"/>
          <w:szCs w:val="24"/>
        </w:rPr>
        <w:t>его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 нахождением в </w:t>
      </w:r>
      <w:r w:rsidR="00643527">
        <w:rPr>
          <w:rFonts w:ascii="Times New Roman" w:hAnsi="Times New Roman" w:cs="Times New Roman"/>
          <w:b/>
          <w:sz w:val="24"/>
          <w:szCs w:val="24"/>
        </w:rPr>
        <w:t>нескольких территориальных зонах, возникновени</w:t>
      </w:r>
      <w:r w:rsidR="00953542">
        <w:rPr>
          <w:rFonts w:ascii="Times New Roman" w:hAnsi="Times New Roman" w:cs="Times New Roman"/>
          <w:b/>
          <w:sz w:val="24"/>
          <w:szCs w:val="24"/>
        </w:rPr>
        <w:t>я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оснований для принудительного выкупа земельного участка и компенсации убытков;</w:t>
      </w:r>
    </w:p>
    <w:p w:rsidR="00DD32E7" w:rsidRDefault="00D060FB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0FB">
        <w:rPr>
          <w:rFonts w:ascii="Times New Roman" w:hAnsi="Times New Roman" w:cs="Times New Roman"/>
          <w:b/>
          <w:sz w:val="24"/>
          <w:szCs w:val="24"/>
        </w:rPr>
        <w:t>Разрешенное использование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в соответствии с данными государственного кадастра </w:t>
      </w:r>
      <w:r w:rsidRPr="00DF0CC3">
        <w:rPr>
          <w:rFonts w:ascii="Times New Roman" w:hAnsi="Times New Roman" w:cs="Times New Roman"/>
          <w:b/>
          <w:sz w:val="24"/>
          <w:szCs w:val="24"/>
        </w:rPr>
        <w:t xml:space="preserve">недвижимости –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>для рекреационно-оздоровительной деятельности.</w:t>
      </w:r>
    </w:p>
    <w:p w:rsidR="00166B42" w:rsidRPr="00DD32E7" w:rsidRDefault="00166B42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B42">
        <w:rPr>
          <w:rFonts w:ascii="Times New Roman" w:hAnsi="Times New Roman" w:cs="Times New Roman"/>
          <w:sz w:val="24"/>
          <w:szCs w:val="24"/>
        </w:rPr>
        <w:t>Согласно проекту правил землепользования и застройки</w:t>
      </w:r>
      <w:r w:rsidR="00D060FB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DD32E7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Pr="00166B42">
        <w:rPr>
          <w:rFonts w:ascii="Times New Roman" w:hAnsi="Times New Roman" w:cs="Times New Roman"/>
          <w:sz w:val="24"/>
          <w:szCs w:val="24"/>
        </w:rPr>
        <w:t>, подлежащему обсуждению на публичных слушаниях, земельны</w:t>
      </w:r>
      <w:r w:rsidR="00643527">
        <w:rPr>
          <w:rFonts w:ascii="Times New Roman" w:hAnsi="Times New Roman" w:cs="Times New Roman"/>
          <w:sz w:val="24"/>
          <w:szCs w:val="24"/>
        </w:rPr>
        <w:t xml:space="preserve">й </w:t>
      </w:r>
      <w:r w:rsidRPr="00166B42">
        <w:rPr>
          <w:rFonts w:ascii="Times New Roman" w:hAnsi="Times New Roman" w:cs="Times New Roman"/>
          <w:sz w:val="24"/>
          <w:szCs w:val="24"/>
        </w:rPr>
        <w:t>участ</w:t>
      </w:r>
      <w:r w:rsidR="00643527">
        <w:rPr>
          <w:rFonts w:ascii="Times New Roman" w:hAnsi="Times New Roman" w:cs="Times New Roman"/>
          <w:sz w:val="24"/>
          <w:szCs w:val="24"/>
        </w:rPr>
        <w:t>ок</w:t>
      </w:r>
      <w:r w:rsidRPr="00166B42">
        <w:rPr>
          <w:rFonts w:ascii="Times New Roman" w:hAnsi="Times New Roman" w:cs="Times New Roman"/>
          <w:sz w:val="24"/>
          <w:szCs w:val="24"/>
        </w:rPr>
        <w:t xml:space="preserve"> </w:t>
      </w:r>
      <w:r w:rsidR="00DF0CC3" w:rsidRPr="00DF0CC3">
        <w:rPr>
          <w:rFonts w:ascii="Times New Roman" w:hAnsi="Times New Roman" w:cs="Times New Roman"/>
          <w:sz w:val="24"/>
          <w:szCs w:val="24"/>
        </w:rPr>
        <w:t>50:19:0050207:168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B4A">
        <w:rPr>
          <w:rFonts w:ascii="Times New Roman" w:hAnsi="Times New Roman" w:cs="Times New Roman"/>
          <w:sz w:val="24"/>
          <w:szCs w:val="24"/>
        </w:rPr>
        <w:t>наход</w:t>
      </w:r>
      <w:r w:rsidR="00643527">
        <w:rPr>
          <w:rFonts w:ascii="Times New Roman" w:hAnsi="Times New Roman" w:cs="Times New Roman"/>
          <w:sz w:val="24"/>
          <w:szCs w:val="24"/>
        </w:rPr>
        <w:t>и</w:t>
      </w:r>
      <w:r w:rsidR="006E5B4A">
        <w:rPr>
          <w:rFonts w:ascii="Times New Roman" w:hAnsi="Times New Roman" w:cs="Times New Roman"/>
          <w:sz w:val="24"/>
          <w:szCs w:val="24"/>
        </w:rPr>
        <w:t xml:space="preserve">тся в территориальных зонах </w:t>
      </w:r>
      <w:r w:rsidR="00DF0CC3" w:rsidRPr="00DF0CC3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сельскохозяйственным производством», ПР-1 «Зоны кратковременного отдыха»</w:t>
      </w:r>
      <w:r w:rsidR="00DD32E7" w:rsidRPr="00DF0CC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2593F" w:rsidRPr="00444D46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П. 2 ст. 85 Земельного кодекса РФ предусмотрено, что </w:t>
      </w:r>
      <w:r w:rsidRPr="002A688A">
        <w:rPr>
          <w:rFonts w:ascii="Times New Roman" w:hAnsi="Times New Roman" w:cs="Times New Roman"/>
          <w:b/>
          <w:sz w:val="24"/>
          <w:szCs w:val="24"/>
        </w:rPr>
        <w:t>границы территориальных зон должны отвечать требованиям принадлежности каждого земельного участка только к одной зоне</w:t>
      </w:r>
      <w:r w:rsidRPr="00444D46">
        <w:rPr>
          <w:rFonts w:ascii="Times New Roman" w:hAnsi="Times New Roman" w:cs="Times New Roman"/>
          <w:sz w:val="24"/>
          <w:szCs w:val="24"/>
        </w:rPr>
        <w:t xml:space="preserve">. В силу п.1, 2 ст. 34 Градостроительного кодекса РФ </w:t>
      </w:r>
      <w:r w:rsidRPr="00E75E6E">
        <w:rPr>
          <w:rFonts w:ascii="Times New Roman" w:hAnsi="Times New Roman" w:cs="Times New Roman"/>
          <w:b/>
          <w:sz w:val="24"/>
          <w:szCs w:val="24"/>
        </w:rPr>
        <w:t>границы территориальных зон надлежит устанавливать с учетом существующего землепользования</w:t>
      </w:r>
      <w:r w:rsidRPr="00444D46">
        <w:rPr>
          <w:rFonts w:ascii="Times New Roman" w:hAnsi="Times New Roman" w:cs="Times New Roman"/>
          <w:sz w:val="24"/>
          <w:szCs w:val="24"/>
        </w:rPr>
        <w:t>; при этом границы территориальных зон могут устанавливаться в том числе по границам земельных участков.</w:t>
      </w:r>
    </w:p>
    <w:p w:rsidR="00D2593F" w:rsidRDefault="00D2593F" w:rsidP="00D2593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D46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нахождение </w:t>
      </w:r>
      <w:r w:rsidR="00D613FD">
        <w:rPr>
          <w:rFonts w:ascii="Times New Roman" w:hAnsi="Times New Roman" w:cs="Times New Roman"/>
          <w:b/>
          <w:sz w:val="24"/>
          <w:szCs w:val="24"/>
        </w:rPr>
        <w:t>принадлежащего нам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D613FD">
        <w:rPr>
          <w:rFonts w:ascii="Times New Roman" w:hAnsi="Times New Roman" w:cs="Times New Roman"/>
          <w:b/>
          <w:sz w:val="24"/>
          <w:szCs w:val="24"/>
        </w:rPr>
        <w:t>ого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D613FD">
        <w:rPr>
          <w:rFonts w:ascii="Times New Roman" w:hAnsi="Times New Roman" w:cs="Times New Roman"/>
          <w:b/>
          <w:sz w:val="24"/>
          <w:szCs w:val="24"/>
        </w:rPr>
        <w:t>а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в нескольких территориальных зонах нарушает требования законодательства к установлению границ территориальных зон</w:t>
      </w:r>
      <w:r w:rsidRPr="00444D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Данное обстоятельство является основанием для признания правил землепользования и застройки в соответствующей части недействующими</w:t>
      </w:r>
      <w:r w:rsidR="00D613FD">
        <w:rPr>
          <w:rFonts w:ascii="Times New Roman" w:hAnsi="Times New Roman" w:cs="Times New Roman"/>
          <w:sz w:val="24"/>
          <w:szCs w:val="24"/>
        </w:rPr>
        <w:t xml:space="preserve"> (</w:t>
      </w:r>
      <w:r w:rsidR="00D613FD" w:rsidRPr="00D613FD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20.10.2016 N 11-АПГ16-14</w:t>
      </w:r>
      <w:r w:rsidR="00FD0EE8">
        <w:rPr>
          <w:rFonts w:ascii="Times New Roman" w:hAnsi="Times New Roman" w:cs="Times New Roman"/>
          <w:sz w:val="24"/>
          <w:szCs w:val="24"/>
        </w:rPr>
        <w:t xml:space="preserve">, </w:t>
      </w:r>
      <w:r w:rsidR="00FD0EE8" w:rsidRPr="00FD0EE8">
        <w:rPr>
          <w:rFonts w:ascii="Times New Roman" w:hAnsi="Times New Roman" w:cs="Times New Roman"/>
          <w:sz w:val="24"/>
          <w:szCs w:val="24"/>
        </w:rPr>
        <w:t>Апелляционное определение Верховного Суда РФ от 29.09.2016 N 56-АПГ16-18</w:t>
      </w:r>
      <w:r w:rsidR="00D613FD">
        <w:rPr>
          <w:rFonts w:ascii="Times New Roman" w:hAnsi="Times New Roman" w:cs="Times New Roman"/>
          <w:sz w:val="24"/>
          <w:szCs w:val="24"/>
        </w:rPr>
        <w:t>)</w:t>
      </w:r>
      <w:r w:rsidR="00FD0EE8">
        <w:rPr>
          <w:rFonts w:ascii="Times New Roman" w:hAnsi="Times New Roman" w:cs="Times New Roman"/>
          <w:sz w:val="24"/>
          <w:szCs w:val="24"/>
        </w:rPr>
        <w:t>.</w:t>
      </w:r>
    </w:p>
    <w:p w:rsidR="00B911F9" w:rsidRDefault="00B911F9" w:rsidP="00D060F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силу п.</w:t>
      </w:r>
      <w:r w:rsidR="00DD32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ст. 85 Земельного кодекса РФ </w:t>
      </w:r>
      <w:r w:rsidRPr="00B911F9">
        <w:rPr>
          <w:rFonts w:ascii="Times New Roman" w:hAnsi="Times New Roman" w:cs="Times New Roman"/>
          <w:sz w:val="24"/>
          <w:szCs w:val="24"/>
        </w:rPr>
        <w:t>строительство новых объектов недвижимости, прочно связанных с указанными земельными участками, мо</w:t>
      </w:r>
      <w:r w:rsidR="00E75E6E">
        <w:rPr>
          <w:rFonts w:ascii="Times New Roman" w:hAnsi="Times New Roman" w:cs="Times New Roman"/>
          <w:sz w:val="24"/>
          <w:szCs w:val="24"/>
        </w:rPr>
        <w:t>жет</w:t>
      </w:r>
      <w:r w:rsidRPr="00B911F9">
        <w:rPr>
          <w:rFonts w:ascii="Times New Roman" w:hAnsi="Times New Roman" w:cs="Times New Roman"/>
          <w:sz w:val="24"/>
          <w:szCs w:val="24"/>
        </w:rPr>
        <w:t xml:space="preserve"> осуществляться только в соответствии с установленными градостроительными регламентами.</w:t>
      </w:r>
    </w:p>
    <w:p w:rsidR="00987241" w:rsidRDefault="00B911F9" w:rsidP="00DF0C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данной нормы в ее логической взаимосвязи с видом разрешенного использования земельн</w:t>
      </w:r>
      <w:r w:rsidR="00643527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75E6E" w:rsidRPr="00E75E6E">
        <w:rPr>
          <w:rFonts w:ascii="Times New Roman" w:hAnsi="Times New Roman" w:cs="Times New Roman"/>
          <w:b/>
          <w:sz w:val="24"/>
          <w:szCs w:val="24"/>
        </w:rPr>
        <w:t xml:space="preserve">в случае утверждения данного проекта правил землепользования и застройки </w:t>
      </w:r>
      <w:r w:rsidR="00643527" w:rsidRPr="00F15DF5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>«</w:t>
      </w:r>
      <w:r w:rsidR="00DF0CC3">
        <w:rPr>
          <w:rFonts w:ascii="Times New Roman" w:hAnsi="Times New Roman" w:cs="Times New Roman"/>
          <w:b/>
          <w:sz w:val="24"/>
          <w:szCs w:val="24"/>
        </w:rPr>
        <w:t>Мост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75E6E">
        <w:rPr>
          <w:rFonts w:ascii="Times New Roman" w:hAnsi="Times New Roman" w:cs="Times New Roman"/>
          <w:b/>
          <w:sz w:val="24"/>
          <w:szCs w:val="24"/>
        </w:rPr>
        <w:t xml:space="preserve">будет лишено возможности использовать </w:t>
      </w:r>
      <w:r w:rsidR="00643527">
        <w:rPr>
          <w:rFonts w:ascii="Times New Roman" w:hAnsi="Times New Roman" w:cs="Times New Roman"/>
          <w:b/>
          <w:sz w:val="24"/>
          <w:szCs w:val="24"/>
        </w:rPr>
        <w:t>принадлежащий ему земельный участок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957BF" w:rsidRPr="00F15DF5">
        <w:rPr>
          <w:rFonts w:ascii="Times New Roman" w:hAnsi="Times New Roman" w:cs="Times New Roman"/>
          <w:sz w:val="24"/>
          <w:szCs w:val="24"/>
        </w:rPr>
        <w:t>Так, для осуществления на земельном участке строительства</w:t>
      </w:r>
      <w:r w:rsidR="007957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0650" w:rsidRPr="004F0650">
        <w:rPr>
          <w:rFonts w:ascii="Times New Roman" w:hAnsi="Times New Roman" w:cs="Times New Roman"/>
          <w:sz w:val="24"/>
          <w:szCs w:val="24"/>
        </w:rPr>
        <w:t>объектов рекреации</w:t>
      </w:r>
      <w:r w:rsidR="004F0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7BF" w:rsidRPr="007957BF">
        <w:rPr>
          <w:rFonts w:ascii="Times New Roman" w:hAnsi="Times New Roman" w:cs="Times New Roman"/>
          <w:sz w:val="24"/>
          <w:szCs w:val="24"/>
        </w:rPr>
        <w:t xml:space="preserve">(что предусмотрено видом разрешенного использования, установленного земельному участку </w:t>
      </w:r>
      <w:r w:rsidR="00DF0CC3" w:rsidRPr="00DF0CC3">
        <w:rPr>
          <w:rFonts w:ascii="Times New Roman" w:hAnsi="Times New Roman" w:cs="Times New Roman"/>
          <w:sz w:val="24"/>
          <w:szCs w:val="24"/>
        </w:rPr>
        <w:t>50:19:0050207:168</w:t>
      </w:r>
      <w:r w:rsidR="007957BF" w:rsidRPr="007957B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6F5C">
        <w:rPr>
          <w:rFonts w:ascii="Times New Roman" w:hAnsi="Times New Roman" w:cs="Times New Roman"/>
          <w:sz w:val="24"/>
          <w:szCs w:val="24"/>
        </w:rPr>
        <w:t xml:space="preserve">необходимо получить градостроительный план земельного участка, затем – разрешение на строительство. </w:t>
      </w:r>
    </w:p>
    <w:p w:rsidR="00ED67F2" w:rsidRDefault="00BF6F5C" w:rsidP="00DF0C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нахождение земельного участка в </w:t>
      </w:r>
      <w:r w:rsidR="00CB3148">
        <w:rPr>
          <w:rFonts w:ascii="Times New Roman" w:hAnsi="Times New Roman" w:cs="Times New Roman"/>
          <w:sz w:val="24"/>
          <w:szCs w:val="24"/>
        </w:rPr>
        <w:t>нескольких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территориальных зонах является основанием для отказа в выдаче градостроительного плана земельного участка (п. </w:t>
      </w:r>
      <w:r>
        <w:rPr>
          <w:rFonts w:ascii="Times New Roman" w:hAnsi="Times New Roman" w:cs="Times New Roman"/>
          <w:sz w:val="24"/>
          <w:szCs w:val="24"/>
        </w:rPr>
        <w:lastRenderedPageBreak/>
        <w:t>12.1.2 Административного регламента</w:t>
      </w:r>
      <w:r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)</w:t>
      </w:r>
      <w:r w:rsidR="00CB3148">
        <w:rPr>
          <w:rFonts w:ascii="Times New Roman" w:hAnsi="Times New Roman" w:cs="Times New Roman"/>
          <w:sz w:val="24"/>
          <w:szCs w:val="24"/>
        </w:rPr>
        <w:t>.</w:t>
      </w:r>
      <w:r w:rsidR="00F67B9E">
        <w:rPr>
          <w:rFonts w:ascii="Times New Roman" w:hAnsi="Times New Roman" w:cs="Times New Roman"/>
          <w:sz w:val="24"/>
          <w:szCs w:val="24"/>
        </w:rPr>
        <w:t xml:space="preserve"> Поскольку разрешение на строительство, по сути, представляет собой подтверждение соответствия проектной документации </w:t>
      </w:r>
      <w:r w:rsidR="0016649C">
        <w:rPr>
          <w:rFonts w:ascii="Times New Roman" w:hAnsi="Times New Roman" w:cs="Times New Roman"/>
          <w:sz w:val="24"/>
          <w:szCs w:val="24"/>
        </w:rPr>
        <w:t>и документации по планировке территории (</w:t>
      </w:r>
      <w:r w:rsidR="00F67B9E">
        <w:rPr>
          <w:rFonts w:ascii="Times New Roman" w:hAnsi="Times New Roman" w:cs="Times New Roman"/>
          <w:sz w:val="24"/>
          <w:szCs w:val="24"/>
        </w:rPr>
        <w:t>п. 1 ст. 51 Градостроительного кодекса РФ</w:t>
      </w:r>
      <w:r w:rsidR="0016649C">
        <w:rPr>
          <w:rFonts w:ascii="Times New Roman" w:hAnsi="Times New Roman" w:cs="Times New Roman"/>
          <w:sz w:val="24"/>
          <w:szCs w:val="24"/>
        </w:rPr>
        <w:t>), при отсутствии документации по планировке территории</w:t>
      </w:r>
      <w:r w:rsidR="00F67B9E">
        <w:rPr>
          <w:rFonts w:ascii="Times New Roman" w:hAnsi="Times New Roman" w:cs="Times New Roman"/>
          <w:sz w:val="24"/>
          <w:szCs w:val="24"/>
        </w:rPr>
        <w:t xml:space="preserve"> разрешение на строительство не может быть выдано.</w:t>
      </w:r>
      <w:r w:rsidR="00BF6B2A">
        <w:rPr>
          <w:rFonts w:ascii="Times New Roman" w:hAnsi="Times New Roman" w:cs="Times New Roman"/>
          <w:sz w:val="24"/>
          <w:szCs w:val="24"/>
        </w:rPr>
        <w:t xml:space="preserve"> Следовательно,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DF0CC3">
        <w:rPr>
          <w:rFonts w:ascii="Times New Roman" w:hAnsi="Times New Roman" w:cs="Times New Roman"/>
          <w:b/>
          <w:sz w:val="24"/>
          <w:szCs w:val="24"/>
        </w:rPr>
        <w:t xml:space="preserve">«Мост» </w:t>
      </w:r>
      <w:r w:rsidR="00BF6B2A" w:rsidRPr="00A87BAA">
        <w:rPr>
          <w:rFonts w:ascii="Times New Roman" w:hAnsi="Times New Roman" w:cs="Times New Roman"/>
          <w:b/>
          <w:sz w:val="24"/>
          <w:szCs w:val="24"/>
        </w:rPr>
        <w:t>не сможет осуществлять строительство на данном земельном участке</w:t>
      </w:r>
      <w:r w:rsidR="00BF6B2A">
        <w:rPr>
          <w:rFonts w:ascii="Times New Roman" w:hAnsi="Times New Roman" w:cs="Times New Roman"/>
          <w:sz w:val="24"/>
          <w:szCs w:val="24"/>
        </w:rPr>
        <w:t>.</w:t>
      </w:r>
    </w:p>
    <w:p w:rsidR="001A7876" w:rsidRDefault="001A7876" w:rsidP="001A78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разъяснил Президиум Верховного суда РФ в Обзоре судебной практики по делам, связанным с самовольным строительством </w:t>
      </w:r>
      <w:r>
        <w:rPr>
          <w:rFonts w:ascii="Times New Roman" w:hAnsi="Times New Roman" w:cs="Times New Roman"/>
          <w:i/>
          <w:iCs/>
          <w:sz w:val="24"/>
          <w:szCs w:val="24"/>
        </w:rPr>
        <w:t>от 19.03.2014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постройка возведена вопреки правилам градостроительного зонировани</w:t>
      </w:r>
      <w:r>
        <w:rPr>
          <w:rFonts w:ascii="Times New Roman" w:hAnsi="Times New Roman" w:cs="Times New Roman"/>
          <w:i/>
          <w:sz w:val="24"/>
          <w:szCs w:val="24"/>
        </w:rPr>
        <w:t xml:space="preserve">я (ст. ст. 35 - 40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ГрК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РФ, ст. 85 ЗК РФ, правила землепользования и застройки конкретного населенного пункта, определяющие вид разрешенного использования земельного участка в пределах границ территориальной зоны, где находится самовольная постройка), она </w:t>
      </w:r>
      <w:r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Такое строение в силу 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16228" w:rsidRPr="00914C7E" w:rsidRDefault="00816228" w:rsidP="008162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40AF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0AF8">
        <w:rPr>
          <w:rFonts w:ascii="Times New Roman" w:hAnsi="Times New Roman" w:cs="Times New Roman"/>
          <w:sz w:val="24"/>
          <w:szCs w:val="24"/>
        </w:rPr>
        <w:t xml:space="preserve"> Президиума ВАС РФ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разъяснено, что «</w:t>
      </w:r>
      <w:r w:rsidRPr="00D64187">
        <w:rPr>
          <w:rFonts w:ascii="Times New Roman" w:hAnsi="Times New Roman" w:cs="Times New Roman"/>
          <w:sz w:val="24"/>
          <w:szCs w:val="24"/>
        </w:rPr>
        <w:t xml:space="preserve">принятие оспариваемого акта </w:t>
      </w:r>
      <w:r w:rsidRPr="00E97847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об изменении правил землепользования и застройки</w:t>
      </w:r>
      <w:r w:rsidRPr="00E97847">
        <w:rPr>
          <w:rFonts w:ascii="Times New Roman" w:hAnsi="Times New Roman" w:cs="Times New Roman"/>
          <w:sz w:val="24"/>
          <w:szCs w:val="24"/>
        </w:rPr>
        <w:t xml:space="preserve">] </w:t>
      </w:r>
      <w:r w:rsidRPr="00216584">
        <w:rPr>
          <w:rFonts w:ascii="Times New Roman" w:hAnsi="Times New Roman" w:cs="Times New Roman"/>
          <w:i/>
          <w:sz w:val="24"/>
          <w:szCs w:val="24"/>
        </w:rPr>
        <w:t>после получения собственником земельного участка ГПЗУ является нарушением его прав, поскольку лишает возможности дальнейшего использования земельных участков для строительства объектов недвижимости..</w:t>
      </w:r>
      <w:r>
        <w:rPr>
          <w:rFonts w:ascii="Times New Roman" w:hAnsi="Times New Roman" w:cs="Times New Roman"/>
          <w:sz w:val="24"/>
          <w:szCs w:val="24"/>
        </w:rPr>
        <w:t>.»</w:t>
      </w:r>
      <w:r w:rsidRPr="00D641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5EB">
        <w:rPr>
          <w:rFonts w:ascii="Times New Roman" w:hAnsi="Times New Roman" w:cs="Times New Roman"/>
          <w:b/>
          <w:sz w:val="24"/>
          <w:szCs w:val="24"/>
        </w:rPr>
        <w:t>Президиум также отметил, что в этом случае возникают основания требовать</w:t>
      </w:r>
      <w:r>
        <w:rPr>
          <w:rFonts w:ascii="Times New Roman" w:hAnsi="Times New Roman" w:cs="Times New Roman"/>
          <w:sz w:val="24"/>
          <w:szCs w:val="24"/>
        </w:rPr>
        <w:t xml:space="preserve"> выкупа земельного участка с </w:t>
      </w:r>
      <w:r w:rsidRPr="00B515EB">
        <w:rPr>
          <w:rFonts w:ascii="Times New Roman" w:hAnsi="Times New Roman" w:cs="Times New Roman"/>
          <w:b/>
          <w:sz w:val="24"/>
          <w:szCs w:val="24"/>
        </w:rPr>
        <w:t>возмещением убытков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17AD">
        <w:rPr>
          <w:rFonts w:ascii="Times New Roman" w:hAnsi="Times New Roman" w:cs="Times New Roman"/>
          <w:b/>
          <w:sz w:val="24"/>
          <w:szCs w:val="24"/>
        </w:rPr>
        <w:t>Данную правовую позицию поддержал и Верховный суд РФ</w:t>
      </w:r>
      <w:r>
        <w:rPr>
          <w:rFonts w:ascii="Times New Roman" w:hAnsi="Times New Roman" w:cs="Times New Roman"/>
          <w:sz w:val="24"/>
          <w:szCs w:val="24"/>
        </w:rPr>
        <w:t xml:space="preserve">, указав, что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«по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416DF">
        <w:rPr>
          <w:rFonts w:ascii="Times New Roman" w:hAnsi="Times New Roman" w:cs="Times New Roman"/>
          <w:sz w:val="24"/>
          <w:szCs w:val="24"/>
        </w:rPr>
        <w:t>Определение Верховного Суда РФ 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B4BAC" w:rsidRPr="0091073B" w:rsidRDefault="007B4BAC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учетом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установленного земельн</w:t>
      </w:r>
      <w:r w:rsidR="00816228">
        <w:rPr>
          <w:rFonts w:ascii="Times New Roman" w:hAnsi="Times New Roman" w:cs="Times New Roman"/>
          <w:b/>
          <w:sz w:val="24"/>
          <w:szCs w:val="24"/>
        </w:rPr>
        <w:t>ому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816228">
        <w:rPr>
          <w:rFonts w:ascii="Times New Roman" w:hAnsi="Times New Roman" w:cs="Times New Roman"/>
          <w:b/>
          <w:sz w:val="24"/>
          <w:szCs w:val="24"/>
        </w:rPr>
        <w:t>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 w:rsidR="008A39E5">
        <w:rPr>
          <w:rFonts w:ascii="Times New Roman" w:hAnsi="Times New Roman" w:cs="Times New Roman"/>
          <w:b/>
          <w:sz w:val="24"/>
          <w:szCs w:val="24"/>
        </w:rPr>
        <w:t>,</w:t>
      </w:r>
      <w:r w:rsidR="002406D2">
        <w:rPr>
          <w:rFonts w:ascii="Times New Roman" w:hAnsi="Times New Roman" w:cs="Times New Roman"/>
          <w:sz w:val="24"/>
          <w:szCs w:val="24"/>
        </w:rPr>
        <w:t xml:space="preserve"> </w:t>
      </w:r>
      <w:r w:rsidR="00CD1059" w:rsidRPr="00CD1059">
        <w:rPr>
          <w:rFonts w:ascii="Times New Roman" w:hAnsi="Times New Roman" w:cs="Times New Roman"/>
          <w:b/>
          <w:sz w:val="24"/>
          <w:szCs w:val="24"/>
        </w:rPr>
        <w:t>просим включить</w:t>
      </w:r>
      <w:r w:rsidR="00CD1059">
        <w:rPr>
          <w:rFonts w:ascii="Times New Roman" w:hAnsi="Times New Roman" w:cs="Times New Roman"/>
          <w:sz w:val="24"/>
          <w:szCs w:val="24"/>
        </w:rPr>
        <w:t xml:space="preserve">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>территори</w:t>
      </w:r>
      <w:r w:rsidR="00060955" w:rsidRPr="002574C0">
        <w:rPr>
          <w:rFonts w:ascii="Times New Roman" w:hAnsi="Times New Roman" w:cs="Times New Roman"/>
          <w:b/>
          <w:sz w:val="24"/>
          <w:szCs w:val="24"/>
        </w:rPr>
        <w:t>ю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6B0C5C">
        <w:rPr>
          <w:rFonts w:ascii="Times New Roman" w:hAnsi="Times New Roman" w:cs="Times New Roman"/>
          <w:b/>
          <w:sz w:val="24"/>
          <w:szCs w:val="24"/>
        </w:rPr>
        <w:t>ого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B0C5C">
        <w:rPr>
          <w:rFonts w:ascii="Times New Roman" w:hAnsi="Times New Roman" w:cs="Times New Roman"/>
          <w:b/>
          <w:sz w:val="24"/>
          <w:szCs w:val="24"/>
        </w:rPr>
        <w:t>а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>50:19:0050207:168</w:t>
      </w:r>
      <w:r w:rsidR="00DF0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0955"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="00060955"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="00DF0CC3"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 w:rsidR="00DD32E7" w:rsidRPr="00350E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0C5C" w:rsidRPr="0091073B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="0022704F" w:rsidRPr="0091073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14C7E" w:rsidRPr="008A39E5" w:rsidRDefault="00914C7E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9E5">
        <w:rPr>
          <w:rFonts w:ascii="Times New Roman" w:hAnsi="Times New Roman" w:cs="Times New Roman"/>
          <w:b/>
          <w:sz w:val="24"/>
          <w:szCs w:val="24"/>
        </w:rPr>
        <w:t xml:space="preserve">В противном случае мы будем вынуждены 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>требовать</w:t>
      </w:r>
      <w:r w:rsidR="00E94A5C">
        <w:rPr>
          <w:rFonts w:ascii="Times New Roman" w:hAnsi="Times New Roman" w:cs="Times New Roman"/>
          <w:b/>
          <w:sz w:val="24"/>
          <w:szCs w:val="24"/>
        </w:rPr>
        <w:t xml:space="preserve"> принудительного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9E5" w:rsidRPr="008A39E5">
        <w:rPr>
          <w:rFonts w:ascii="Times New Roman" w:hAnsi="Times New Roman" w:cs="Times New Roman"/>
          <w:b/>
          <w:sz w:val="24"/>
          <w:szCs w:val="24"/>
        </w:rPr>
        <w:t>выкупа земельного участка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и возме</w:t>
      </w:r>
      <w:r w:rsidR="00E94A5C">
        <w:rPr>
          <w:rFonts w:ascii="Times New Roman" w:hAnsi="Times New Roman" w:cs="Times New Roman"/>
          <w:b/>
          <w:sz w:val="24"/>
          <w:szCs w:val="24"/>
        </w:rPr>
        <w:t>щения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причиненны</w:t>
      </w:r>
      <w:r w:rsidR="00E94A5C">
        <w:rPr>
          <w:rFonts w:ascii="Times New Roman" w:hAnsi="Times New Roman" w:cs="Times New Roman"/>
          <w:b/>
          <w:sz w:val="24"/>
          <w:szCs w:val="24"/>
        </w:rPr>
        <w:t>х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нам убытк</w:t>
      </w:r>
      <w:r w:rsidR="00E94A5C">
        <w:rPr>
          <w:rFonts w:ascii="Times New Roman" w:hAnsi="Times New Roman" w:cs="Times New Roman"/>
          <w:b/>
          <w:sz w:val="24"/>
          <w:szCs w:val="24"/>
        </w:rPr>
        <w:t>ов</w:t>
      </w:r>
      <w:r w:rsidRPr="008A39E5">
        <w:rPr>
          <w:rFonts w:ascii="Times New Roman" w:hAnsi="Times New Roman" w:cs="Times New Roman"/>
          <w:b/>
          <w:sz w:val="24"/>
          <w:szCs w:val="24"/>
        </w:rPr>
        <w:t>.</w:t>
      </w:r>
    </w:p>
    <w:p w:rsidR="0091073B" w:rsidRDefault="00EC7356" w:rsidP="0091073B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46E">
        <w:rPr>
          <w:rFonts w:ascii="Times New Roman" w:hAnsi="Times New Roman" w:cs="Times New Roman"/>
          <w:b/>
          <w:sz w:val="24"/>
          <w:szCs w:val="24"/>
        </w:rPr>
        <w:t>О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неоправданном сужении возможности использования земе</w:t>
      </w:r>
      <w:r w:rsidR="0006568D"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>в связи с отнесением его к территориальной зоне СХ-4 «Земли предприятий и организаций, занимающихся сельскохозяйственным производством»</w:t>
      </w:r>
      <w:r w:rsidR="00DF0CC3">
        <w:rPr>
          <w:rFonts w:ascii="Times New Roman" w:hAnsi="Times New Roman" w:cs="Times New Roman"/>
          <w:b/>
          <w:sz w:val="24"/>
          <w:szCs w:val="24"/>
        </w:rPr>
        <w:t>,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 равно как </w:t>
      </w:r>
      <w:r w:rsidR="00C5675F">
        <w:rPr>
          <w:rFonts w:ascii="Times New Roman" w:hAnsi="Times New Roman" w:cs="Times New Roman"/>
          <w:b/>
          <w:sz w:val="24"/>
          <w:szCs w:val="24"/>
        </w:rPr>
        <w:t>и к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 территориальной зоне ПР-1 «Зоны кратковременного отдыха»,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и намерении собственника требовать принудительного выкупа земельного участка и возмещения убытков в случае утверждения проекта правил землепользования и застройки с сохранением принадлежности земе</w:t>
      </w:r>
      <w:r w:rsidR="0006568D"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>к территориальн</w:t>
      </w:r>
      <w:r w:rsidR="00DF0CC3">
        <w:rPr>
          <w:rFonts w:ascii="Times New Roman" w:hAnsi="Times New Roman" w:cs="Times New Roman"/>
          <w:b/>
          <w:sz w:val="24"/>
          <w:szCs w:val="24"/>
        </w:rPr>
        <w:t>ым зонам СХ-4 и ПР-1.</w:t>
      </w:r>
    </w:p>
    <w:p w:rsidR="0091073B" w:rsidRDefault="0091073B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7D0C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со сведениями государственного кадастра недвижимости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67D0C">
        <w:rPr>
          <w:rFonts w:ascii="Times New Roman" w:hAnsi="Times New Roman" w:cs="Times New Roman"/>
          <w:sz w:val="24"/>
          <w:szCs w:val="24"/>
        </w:rPr>
        <w:t xml:space="preserve">емельному </w:t>
      </w:r>
      <w:r>
        <w:rPr>
          <w:rFonts w:ascii="Times New Roman" w:hAnsi="Times New Roman" w:cs="Times New Roman"/>
          <w:sz w:val="24"/>
          <w:szCs w:val="24"/>
        </w:rPr>
        <w:t xml:space="preserve">участку </w:t>
      </w:r>
      <w:r w:rsidR="00DF0CC3" w:rsidRPr="00DF0CC3">
        <w:rPr>
          <w:rFonts w:ascii="Times New Roman" w:hAnsi="Times New Roman" w:cs="Times New Roman"/>
          <w:sz w:val="24"/>
          <w:szCs w:val="24"/>
        </w:rPr>
        <w:t>50:19:0050207:168</w:t>
      </w:r>
      <w:r w:rsidR="00DF0CC3" w:rsidRPr="00DF0C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 вид разрешенного использования «</w:t>
      </w:r>
      <w:r w:rsidR="00DF0CC3" w:rsidRPr="00DF0CC3">
        <w:rPr>
          <w:rFonts w:ascii="Times New Roman" w:hAnsi="Times New Roman" w:cs="Times New Roman"/>
          <w:sz w:val="24"/>
          <w:szCs w:val="24"/>
        </w:rPr>
        <w:t>для рекреацион</w:t>
      </w:r>
      <w:r w:rsidR="00DF0CC3">
        <w:rPr>
          <w:rFonts w:ascii="Times New Roman" w:hAnsi="Times New Roman" w:cs="Times New Roman"/>
          <w:sz w:val="24"/>
          <w:szCs w:val="24"/>
        </w:rPr>
        <w:t>но-оздоровительной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5675F" w:rsidRPr="00C5675F" w:rsidRDefault="00C5675F" w:rsidP="006051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Приказу от 01.09.2014 г. № 540 «Об утверждении классификатора видов разрешенного использования земельных участков</w:t>
      </w:r>
      <w:r w:rsidR="006051A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675F">
        <w:rPr>
          <w:rFonts w:ascii="Times New Roman" w:hAnsi="Times New Roman" w:cs="Times New Roman"/>
          <w:sz w:val="24"/>
          <w:szCs w:val="24"/>
        </w:rPr>
        <w:t>(в ред. Приказа Минэконо</w:t>
      </w:r>
      <w:r>
        <w:rPr>
          <w:rFonts w:ascii="Times New Roman" w:hAnsi="Times New Roman" w:cs="Times New Roman"/>
          <w:sz w:val="24"/>
          <w:szCs w:val="24"/>
        </w:rPr>
        <w:t>мразвития России от 30.09.2015 №</w:t>
      </w:r>
      <w:r w:rsidRPr="00C5675F">
        <w:rPr>
          <w:rFonts w:ascii="Times New Roman" w:hAnsi="Times New Roman" w:cs="Times New Roman"/>
          <w:sz w:val="24"/>
          <w:szCs w:val="24"/>
        </w:rPr>
        <w:t xml:space="preserve"> 709)</w:t>
      </w:r>
      <w:r>
        <w:rPr>
          <w:rFonts w:ascii="Times New Roman" w:hAnsi="Times New Roman" w:cs="Times New Roman"/>
          <w:sz w:val="24"/>
          <w:szCs w:val="24"/>
        </w:rPr>
        <w:t>, такой вид разрешенного использования как «</w:t>
      </w:r>
      <w:r w:rsidRPr="00C5675F">
        <w:rPr>
          <w:rFonts w:ascii="Times New Roman" w:hAnsi="Times New Roman" w:cs="Times New Roman"/>
          <w:sz w:val="24"/>
          <w:szCs w:val="24"/>
        </w:rPr>
        <w:t>Отдых (рекреация)</w:t>
      </w:r>
      <w:r>
        <w:rPr>
          <w:rFonts w:ascii="Times New Roman" w:hAnsi="Times New Roman" w:cs="Times New Roman"/>
          <w:sz w:val="24"/>
          <w:szCs w:val="24"/>
        </w:rPr>
        <w:t xml:space="preserve">» предусматривает </w:t>
      </w:r>
      <w:r w:rsidR="006051A1">
        <w:rPr>
          <w:rFonts w:ascii="Times New Roman" w:hAnsi="Times New Roman" w:cs="Times New Roman"/>
          <w:sz w:val="24"/>
          <w:szCs w:val="24"/>
        </w:rPr>
        <w:t>размещение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675F">
        <w:rPr>
          <w:rFonts w:ascii="Times New Roman" w:hAnsi="Times New Roman" w:cs="Times New Roman"/>
          <w:sz w:val="24"/>
          <w:szCs w:val="24"/>
        </w:rPr>
        <w:t>объектов капитального строительства, связанных с организацией отдыха</w:t>
      </w:r>
      <w:r>
        <w:rPr>
          <w:rFonts w:ascii="Times New Roman" w:hAnsi="Times New Roman" w:cs="Times New Roman"/>
          <w:sz w:val="24"/>
          <w:szCs w:val="24"/>
        </w:rPr>
        <w:t xml:space="preserve"> населения (объектов рекреации)</w:t>
      </w:r>
      <w:r w:rsidR="006051A1">
        <w:rPr>
          <w:rFonts w:ascii="Times New Roman" w:hAnsi="Times New Roman" w:cs="Times New Roman"/>
          <w:sz w:val="24"/>
          <w:szCs w:val="24"/>
        </w:rPr>
        <w:t xml:space="preserve">: спортивных клубов, </w:t>
      </w:r>
      <w:r w:rsidR="006051A1" w:rsidRPr="006051A1">
        <w:rPr>
          <w:rFonts w:ascii="Times New Roman" w:hAnsi="Times New Roman" w:cs="Times New Roman"/>
          <w:sz w:val="24"/>
          <w:szCs w:val="24"/>
        </w:rPr>
        <w:t>пансионатов, туристических гост</w:t>
      </w:r>
      <w:r w:rsidR="00F23E56">
        <w:rPr>
          <w:rFonts w:ascii="Times New Roman" w:hAnsi="Times New Roman" w:cs="Times New Roman"/>
          <w:sz w:val="24"/>
          <w:szCs w:val="24"/>
        </w:rPr>
        <w:t>иниц, кемпингов, домов отдыха</w:t>
      </w:r>
      <w:r w:rsidR="006051A1">
        <w:rPr>
          <w:rFonts w:ascii="Times New Roman" w:hAnsi="Times New Roman" w:cs="Times New Roman"/>
          <w:sz w:val="24"/>
          <w:szCs w:val="24"/>
        </w:rPr>
        <w:t>,</w:t>
      </w:r>
      <w:r w:rsidR="006051A1" w:rsidRPr="006051A1">
        <w:t xml:space="preserve"> </w:t>
      </w:r>
      <w:r w:rsidR="006051A1" w:rsidRPr="006051A1">
        <w:rPr>
          <w:rFonts w:ascii="Times New Roman" w:hAnsi="Times New Roman" w:cs="Times New Roman"/>
          <w:sz w:val="24"/>
          <w:szCs w:val="24"/>
        </w:rPr>
        <w:t>а также иных зданий, используемых с целью извлечения предпринимательской выгоды из предоставления жилого помещения д</w:t>
      </w:r>
      <w:r w:rsidR="006051A1">
        <w:rPr>
          <w:rFonts w:ascii="Times New Roman" w:hAnsi="Times New Roman" w:cs="Times New Roman"/>
          <w:sz w:val="24"/>
          <w:szCs w:val="24"/>
        </w:rPr>
        <w:t xml:space="preserve">ля временного проживания в них; </w:t>
      </w:r>
      <w:r w:rsidR="006051A1" w:rsidRPr="006051A1">
        <w:rPr>
          <w:rFonts w:ascii="Times New Roman" w:hAnsi="Times New Roman" w:cs="Times New Roman"/>
          <w:sz w:val="24"/>
          <w:szCs w:val="24"/>
        </w:rPr>
        <w:t>детских лагерей</w:t>
      </w:r>
      <w:r w:rsidR="006051A1">
        <w:rPr>
          <w:rFonts w:ascii="Times New Roman" w:hAnsi="Times New Roman" w:cs="Times New Roman"/>
          <w:sz w:val="24"/>
          <w:szCs w:val="24"/>
        </w:rPr>
        <w:t xml:space="preserve"> и т.п.</w:t>
      </w:r>
    </w:p>
    <w:p w:rsidR="0091073B" w:rsidRDefault="0091073B" w:rsidP="0091073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силу п. 4 ст. 85 Земельного кодекса РФ 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75F" w:rsidRDefault="00C5675F" w:rsidP="00C5675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Отнесение земельного участка </w:t>
      </w:r>
      <w:r w:rsidRPr="00350E4A">
        <w:rPr>
          <w:rFonts w:ascii="Times New Roman" w:hAnsi="Times New Roman" w:cs="Times New Roman"/>
          <w:sz w:val="24"/>
          <w:szCs w:val="24"/>
        </w:rPr>
        <w:t>50:19:0050207:168</w:t>
      </w:r>
      <w:r>
        <w:rPr>
          <w:rFonts w:ascii="Times New Roman" w:hAnsi="Times New Roman" w:cs="Times New Roman"/>
          <w:sz w:val="24"/>
          <w:szCs w:val="24"/>
        </w:rPr>
        <w:t xml:space="preserve"> к территориальной зоне </w:t>
      </w:r>
      <w:r w:rsidRPr="0091073B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CA193D">
        <w:rPr>
          <w:rFonts w:ascii="Times New Roman" w:hAnsi="Times New Roman" w:cs="Times New Roman"/>
          <w:sz w:val="24"/>
          <w:szCs w:val="24"/>
        </w:rPr>
        <w:t xml:space="preserve">равно как и отнесение земельного участка </w:t>
      </w:r>
      <w:r w:rsidRPr="00350E4A">
        <w:rPr>
          <w:rFonts w:ascii="Times New Roman" w:hAnsi="Times New Roman" w:cs="Times New Roman"/>
          <w:sz w:val="24"/>
          <w:szCs w:val="24"/>
        </w:rPr>
        <w:t>50:19:0050207:168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A193D">
        <w:rPr>
          <w:rFonts w:ascii="Times New Roman" w:hAnsi="Times New Roman" w:cs="Times New Roman"/>
          <w:sz w:val="24"/>
          <w:szCs w:val="24"/>
        </w:rPr>
        <w:t xml:space="preserve"> территориальной зоне </w:t>
      </w:r>
      <w:r w:rsidRPr="00350E4A">
        <w:rPr>
          <w:rFonts w:ascii="Times New Roman" w:hAnsi="Times New Roman" w:cs="Times New Roman"/>
          <w:sz w:val="24"/>
          <w:szCs w:val="24"/>
        </w:rPr>
        <w:t>ПР-1 «Зоны кратковременного отдыха»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193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позволяет возводить на </w:t>
      </w:r>
      <w:r w:rsidRPr="00C5675F">
        <w:rPr>
          <w:rFonts w:ascii="Times New Roman" w:hAnsi="Times New Roman" w:cs="Times New Roman"/>
          <w:sz w:val="24"/>
          <w:szCs w:val="24"/>
        </w:rPr>
        <w:t xml:space="preserve">нем </w:t>
      </w:r>
      <w:r>
        <w:rPr>
          <w:rFonts w:ascii="Times New Roman" w:hAnsi="Times New Roman" w:cs="Times New Roman"/>
          <w:sz w:val="24"/>
          <w:szCs w:val="24"/>
        </w:rPr>
        <w:t>объекты</w:t>
      </w:r>
      <w:r w:rsidRPr="00C5675F">
        <w:rPr>
          <w:rFonts w:ascii="Times New Roman" w:hAnsi="Times New Roman" w:cs="Times New Roman"/>
          <w:sz w:val="24"/>
          <w:szCs w:val="24"/>
        </w:rPr>
        <w:t xml:space="preserve">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>, связанные</w:t>
      </w:r>
      <w:r w:rsidRPr="00C5675F">
        <w:rPr>
          <w:rFonts w:ascii="Times New Roman" w:hAnsi="Times New Roman" w:cs="Times New Roman"/>
          <w:sz w:val="24"/>
          <w:szCs w:val="24"/>
        </w:rPr>
        <w:t xml:space="preserve"> с организ</w:t>
      </w:r>
      <w:r>
        <w:rPr>
          <w:rFonts w:ascii="Times New Roman" w:hAnsi="Times New Roman" w:cs="Times New Roman"/>
          <w:sz w:val="24"/>
          <w:szCs w:val="24"/>
        </w:rPr>
        <w:t xml:space="preserve">ацией отдыха населения, что </w:t>
      </w:r>
      <w:r w:rsidRPr="001C75C9">
        <w:rPr>
          <w:rFonts w:ascii="Times New Roman" w:hAnsi="Times New Roman" w:cs="Times New Roman"/>
          <w:b/>
          <w:sz w:val="24"/>
          <w:szCs w:val="24"/>
        </w:rPr>
        <w:t>необоснованно сужает возможности использования земельного участка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314C">
        <w:rPr>
          <w:rFonts w:ascii="Times New Roman" w:hAnsi="Times New Roman" w:cs="Times New Roman"/>
          <w:sz w:val="24"/>
          <w:szCs w:val="24"/>
        </w:rPr>
        <w:t xml:space="preserve"> </w:t>
      </w:r>
      <w:r w:rsidR="00DD314C" w:rsidRPr="00DD314C">
        <w:rPr>
          <w:rFonts w:ascii="Times New Roman" w:hAnsi="Times New Roman" w:cs="Times New Roman"/>
          <w:b/>
          <w:sz w:val="24"/>
          <w:szCs w:val="24"/>
        </w:rPr>
        <w:t>Являясь коммерческой организацией, ООО «Мост»</w:t>
      </w:r>
      <w:r w:rsidR="00DD314C" w:rsidRPr="00A6116D">
        <w:rPr>
          <w:rFonts w:ascii="Times New Roman" w:hAnsi="Times New Roman" w:cs="Times New Roman"/>
          <w:sz w:val="24"/>
          <w:szCs w:val="24"/>
        </w:rPr>
        <w:t xml:space="preserve"> </w:t>
      </w:r>
      <w:r w:rsidR="00DD314C">
        <w:rPr>
          <w:rFonts w:ascii="Times New Roman" w:hAnsi="Times New Roman" w:cs="Times New Roman"/>
          <w:sz w:val="24"/>
          <w:szCs w:val="24"/>
        </w:rPr>
        <w:t xml:space="preserve">в случае утверждения для принадлежащего ему земельного градостроительного регламента территориальных зон СХ-4 и (или) ПР-1 </w:t>
      </w:r>
      <w:r w:rsidR="00DD314C" w:rsidRPr="00DD314C">
        <w:rPr>
          <w:rFonts w:ascii="Times New Roman" w:hAnsi="Times New Roman" w:cs="Times New Roman"/>
          <w:b/>
          <w:sz w:val="24"/>
          <w:szCs w:val="24"/>
        </w:rPr>
        <w:t>будет лишен возможности использовать данный земельный участок в целях извлечения прибыли</w:t>
      </w:r>
      <w:r w:rsidR="00DD314C">
        <w:rPr>
          <w:rFonts w:ascii="Times New Roman" w:hAnsi="Times New Roman" w:cs="Times New Roman"/>
          <w:sz w:val="24"/>
          <w:szCs w:val="24"/>
        </w:rPr>
        <w:t>.</w:t>
      </w:r>
    </w:p>
    <w:p w:rsidR="00350E4A" w:rsidRDefault="0091073B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7D0C">
        <w:rPr>
          <w:rFonts w:ascii="Times New Roman" w:hAnsi="Times New Roman" w:cs="Times New Roman"/>
          <w:sz w:val="24"/>
          <w:szCs w:val="24"/>
        </w:rPr>
        <w:t>В силу п.</w:t>
      </w:r>
      <w:r w:rsidR="00C42251">
        <w:rPr>
          <w:rFonts w:ascii="Times New Roman" w:hAnsi="Times New Roman" w:cs="Times New Roman"/>
          <w:sz w:val="24"/>
          <w:szCs w:val="24"/>
        </w:rPr>
        <w:t xml:space="preserve"> п. </w:t>
      </w:r>
      <w:r w:rsidRPr="00067D0C">
        <w:rPr>
          <w:rFonts w:ascii="Times New Roman" w:hAnsi="Times New Roman" w:cs="Times New Roman"/>
          <w:sz w:val="24"/>
          <w:szCs w:val="24"/>
        </w:rPr>
        <w:t>1, 2 ст. 34 Градостроительного кодекса РФ 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Поскольку установленный земельному участку </w:t>
      </w:r>
      <w:r w:rsidR="00350E4A" w:rsidRPr="00350E4A">
        <w:rPr>
          <w:rFonts w:ascii="Times New Roman" w:hAnsi="Times New Roman" w:cs="Times New Roman"/>
          <w:sz w:val="24"/>
          <w:szCs w:val="24"/>
        </w:rPr>
        <w:t>50:19:0050207:168</w:t>
      </w:r>
      <w:r w:rsidR="00350E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предусматривает возможность строительства </w:t>
      </w:r>
      <w:r w:rsidR="00E20717">
        <w:rPr>
          <w:rFonts w:ascii="Times New Roman" w:hAnsi="Times New Roman" w:cs="Times New Roman"/>
          <w:sz w:val="24"/>
          <w:szCs w:val="24"/>
        </w:rPr>
        <w:t>и</w:t>
      </w:r>
      <w:r w:rsidR="00E20717" w:rsidRPr="00E20717">
        <w:rPr>
          <w:rFonts w:ascii="Times New Roman" w:hAnsi="Times New Roman" w:cs="Times New Roman"/>
          <w:sz w:val="24"/>
          <w:szCs w:val="24"/>
        </w:rPr>
        <w:t xml:space="preserve"> эксплуатации объектов капитального строительства, связанных </w:t>
      </w:r>
      <w:r w:rsidR="00E20717">
        <w:rPr>
          <w:rFonts w:ascii="Times New Roman" w:hAnsi="Times New Roman" w:cs="Times New Roman"/>
          <w:sz w:val="24"/>
          <w:szCs w:val="24"/>
        </w:rPr>
        <w:t>с организацией отдыха населения</w:t>
      </w:r>
      <w:r w:rsidR="009A1283">
        <w:rPr>
          <w:rFonts w:ascii="Times New Roman" w:hAnsi="Times New Roman" w:cs="Times New Roman"/>
          <w:sz w:val="24"/>
          <w:szCs w:val="24"/>
        </w:rPr>
        <w:t xml:space="preserve"> (объектов рекреации)</w:t>
      </w:r>
      <w:r>
        <w:rPr>
          <w:rFonts w:ascii="Times New Roman" w:hAnsi="Times New Roman" w:cs="Times New Roman"/>
          <w:sz w:val="24"/>
          <w:szCs w:val="24"/>
        </w:rPr>
        <w:t xml:space="preserve">, просим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исключить принадлежащий нам земельный участок </w:t>
      </w:r>
      <w:r w:rsidR="00350E4A" w:rsidRPr="00350E4A">
        <w:rPr>
          <w:rFonts w:ascii="Times New Roman" w:hAnsi="Times New Roman" w:cs="Times New Roman"/>
          <w:b/>
          <w:sz w:val="24"/>
          <w:szCs w:val="24"/>
        </w:rPr>
        <w:t>50:19:0050207:168</w:t>
      </w:r>
      <w:r w:rsidR="00350E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323">
        <w:rPr>
          <w:rFonts w:ascii="Times New Roman" w:hAnsi="Times New Roman" w:cs="Times New Roman"/>
          <w:b/>
          <w:sz w:val="24"/>
          <w:szCs w:val="24"/>
        </w:rPr>
        <w:t>из границ территориальных зон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F9232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50E4A" w:rsidRPr="00350E4A">
        <w:rPr>
          <w:rFonts w:ascii="Times New Roman" w:hAnsi="Times New Roman" w:cs="Times New Roman"/>
          <w:b/>
          <w:sz w:val="24"/>
          <w:szCs w:val="24"/>
        </w:rPr>
        <w:t>ПР-1 «Зоны кратковременного отдыха»</w:t>
      </w:r>
      <w:r w:rsidR="00350E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0B62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включить принадлежащий нам земельный участок </w:t>
      </w:r>
      <w:r w:rsidR="00350E4A" w:rsidRPr="00350E4A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 территориальную зону </w:t>
      </w:r>
      <w:r w:rsidR="00350E4A" w:rsidRPr="00C5675F">
        <w:rPr>
          <w:rFonts w:ascii="Times New Roman" w:hAnsi="Times New Roman" w:cs="Times New Roman"/>
          <w:b/>
          <w:sz w:val="24"/>
          <w:szCs w:val="24"/>
        </w:rPr>
        <w:t>ПР-4 «Объекты отдыха»</w:t>
      </w:r>
      <w:r w:rsidR="00591B07" w:rsidRPr="00591B07">
        <w:rPr>
          <w:rFonts w:ascii="Times New Roman" w:hAnsi="Times New Roman" w:cs="Times New Roman"/>
          <w:b/>
          <w:sz w:val="24"/>
          <w:szCs w:val="24"/>
        </w:rPr>
        <w:t>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b/>
          <w:sz w:val="24"/>
          <w:szCs w:val="24"/>
        </w:rPr>
        <w:t>В противном случае мы будем требовать принудительного выкупа земе</w:t>
      </w:r>
      <w:r w:rsidR="0006568D"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="00350E4A" w:rsidRPr="00350E4A">
        <w:rPr>
          <w:rFonts w:ascii="Times New Roman" w:hAnsi="Times New Roman" w:cs="Times New Roman"/>
          <w:b/>
          <w:sz w:val="24"/>
          <w:szCs w:val="24"/>
        </w:rPr>
        <w:t xml:space="preserve">50:19:0050207:168 </w:t>
      </w:r>
      <w:r w:rsidRPr="00F92323">
        <w:rPr>
          <w:rFonts w:ascii="Times New Roman" w:hAnsi="Times New Roman" w:cs="Times New Roman"/>
          <w:b/>
          <w:sz w:val="24"/>
          <w:szCs w:val="24"/>
        </w:rPr>
        <w:t>и возмещения убытков, причиненных нам невозможностью реализации запланированного инвестиционного проекта.</w:t>
      </w:r>
    </w:p>
    <w:p w:rsidR="0091073B" w:rsidRDefault="0091073B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представитель ООО «</w:t>
      </w:r>
      <w:r w:rsidR="00350E4A">
        <w:rPr>
          <w:rFonts w:ascii="Times New Roman" w:hAnsi="Times New Roman" w:cs="Times New Roman"/>
          <w:sz w:val="24"/>
          <w:szCs w:val="24"/>
        </w:rPr>
        <w:t>Мост</w:t>
      </w:r>
      <w:r w:rsidRPr="00F92323">
        <w:rPr>
          <w:rFonts w:ascii="Times New Roman" w:hAnsi="Times New Roman" w:cs="Times New Roman"/>
          <w:sz w:val="24"/>
          <w:szCs w:val="24"/>
        </w:rPr>
        <w:t>»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568D">
        <w:rPr>
          <w:rFonts w:ascii="Times New Roman" w:hAnsi="Times New Roman" w:cs="Times New Roman"/>
          <w:sz w:val="24"/>
          <w:szCs w:val="24"/>
        </w:rPr>
        <w:t xml:space="preserve"> </w:t>
      </w:r>
      <w:r w:rsidR="00350E4A" w:rsidRPr="00350E4A">
        <w:rPr>
          <w:rFonts w:ascii="Times New Roman" w:hAnsi="Times New Roman" w:cs="Times New Roman"/>
          <w:sz w:val="24"/>
          <w:szCs w:val="24"/>
        </w:rPr>
        <w:t>50:19:0050207:168</w:t>
      </w:r>
      <w:r w:rsidRPr="00350E4A">
        <w:rPr>
          <w:rFonts w:ascii="Times New Roman" w:hAnsi="Times New Roman" w:cs="Times New Roman"/>
          <w:sz w:val="24"/>
          <w:szCs w:val="24"/>
        </w:rPr>
        <w:t>;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C13E6B" w:rsidRDefault="00F228B7" w:rsidP="00C13E6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C13E6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FF6" w:rsidRDefault="00B01FF6" w:rsidP="00EB33F4">
      <w:pPr>
        <w:spacing w:after="0" w:line="240" w:lineRule="auto"/>
      </w:pPr>
      <w:r>
        <w:separator/>
      </w:r>
    </w:p>
  </w:endnote>
  <w:endnote w:type="continuationSeparator" w:id="0">
    <w:p w:rsidR="00B01FF6" w:rsidRDefault="00B01FF6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1A7876">
          <w:rPr>
            <w:rFonts w:ascii="Times New Roman" w:hAnsi="Times New Roman" w:cs="Times New Roman"/>
            <w:noProof/>
          </w:rPr>
          <w:t>5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FF6" w:rsidRDefault="00B01FF6" w:rsidP="00EB33F4">
      <w:pPr>
        <w:spacing w:after="0" w:line="240" w:lineRule="auto"/>
      </w:pPr>
      <w:r>
        <w:separator/>
      </w:r>
    </w:p>
  </w:footnote>
  <w:footnote w:type="continuationSeparator" w:id="0">
    <w:p w:rsidR="00B01FF6" w:rsidRDefault="00B01FF6" w:rsidP="00EB33F4">
      <w:pPr>
        <w:spacing w:after="0" w:line="240" w:lineRule="auto"/>
      </w:pPr>
      <w:r>
        <w:continuationSeparator/>
      </w:r>
    </w:p>
  </w:footnote>
  <w:footnote w:id="1">
    <w:p w:rsidR="00BF6F5C" w:rsidRPr="00BF6F5C" w:rsidRDefault="00BF6F5C" w:rsidP="00BF6F5C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BF6F5C">
        <w:rPr>
          <w:rStyle w:val="a9"/>
          <w:rFonts w:ascii="Times New Roman" w:hAnsi="Times New Roman" w:cs="Times New Roman"/>
        </w:rPr>
        <w:footnoteRef/>
      </w:r>
      <w:r w:rsidRPr="00BF6F5C">
        <w:rPr>
          <w:rFonts w:ascii="Times New Roman" w:hAnsi="Times New Roman" w:cs="Times New Roman"/>
        </w:rPr>
        <w:t xml:space="preserve"> Административн</w:t>
      </w:r>
      <w:r>
        <w:rPr>
          <w:rFonts w:ascii="Times New Roman" w:hAnsi="Times New Roman" w:cs="Times New Roman"/>
        </w:rPr>
        <w:t>ый</w:t>
      </w:r>
      <w:r w:rsidRPr="00BF6F5C">
        <w:rPr>
          <w:rFonts w:ascii="Times New Roman" w:hAnsi="Times New Roman" w:cs="Times New Roman"/>
        </w:rPr>
        <w:t xml:space="preserve"> регламент предоставления государственной услуги </w:t>
      </w:r>
      <w:r>
        <w:rPr>
          <w:rFonts w:ascii="Times New Roman" w:hAnsi="Times New Roman" w:cs="Times New Roman"/>
        </w:rPr>
        <w:t>«</w:t>
      </w:r>
      <w:r w:rsidRPr="00BF6F5C">
        <w:rPr>
          <w:rFonts w:ascii="Times New Roman" w:hAnsi="Times New Roman" w:cs="Times New Roman"/>
        </w:rPr>
        <w:t>Подготовка и утверждение градостроительных планов земельных участков в виде отдельного документа (за исключением объектов индивидуального жилищного строительства) в Московской области</w:t>
      </w:r>
      <w:r>
        <w:rPr>
          <w:rFonts w:ascii="Times New Roman" w:hAnsi="Times New Roman" w:cs="Times New Roman"/>
        </w:rPr>
        <w:t xml:space="preserve">», утв. </w:t>
      </w:r>
      <w:r w:rsidR="00CB3148" w:rsidRPr="00CB3148">
        <w:rPr>
          <w:rFonts w:ascii="Times New Roman" w:hAnsi="Times New Roman" w:cs="Times New Roman"/>
        </w:rPr>
        <w:t>Постановление</w:t>
      </w:r>
      <w:r w:rsidR="00CB3148">
        <w:rPr>
          <w:rFonts w:ascii="Times New Roman" w:hAnsi="Times New Roman" w:cs="Times New Roman"/>
        </w:rPr>
        <w:t>м</w:t>
      </w:r>
      <w:r w:rsidR="00CB3148" w:rsidRPr="00CB3148">
        <w:rPr>
          <w:rFonts w:ascii="Times New Roman" w:hAnsi="Times New Roman" w:cs="Times New Roman"/>
        </w:rPr>
        <w:t xml:space="preserve"> Правительства МО от 20.06.2016 N 462/17</w:t>
      </w:r>
      <w:r w:rsidR="00CB3148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416DF"/>
    <w:rsid w:val="000425C0"/>
    <w:rsid w:val="0005014C"/>
    <w:rsid w:val="000572B6"/>
    <w:rsid w:val="0006042B"/>
    <w:rsid w:val="00060955"/>
    <w:rsid w:val="000615EE"/>
    <w:rsid w:val="0006568D"/>
    <w:rsid w:val="00072D2D"/>
    <w:rsid w:val="00075238"/>
    <w:rsid w:val="000767BE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A7876"/>
    <w:rsid w:val="001B1BE6"/>
    <w:rsid w:val="001C75C9"/>
    <w:rsid w:val="001D3DC4"/>
    <w:rsid w:val="001E477C"/>
    <w:rsid w:val="00204A66"/>
    <w:rsid w:val="00210AF0"/>
    <w:rsid w:val="00216584"/>
    <w:rsid w:val="00216DDC"/>
    <w:rsid w:val="002228DC"/>
    <w:rsid w:val="0022704F"/>
    <w:rsid w:val="002406D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A1611"/>
    <w:rsid w:val="002A688A"/>
    <w:rsid w:val="002B12D2"/>
    <w:rsid w:val="002B2EDE"/>
    <w:rsid w:val="002B38E2"/>
    <w:rsid w:val="002C38E7"/>
    <w:rsid w:val="002D3384"/>
    <w:rsid w:val="002E1336"/>
    <w:rsid w:val="002F0353"/>
    <w:rsid w:val="003120B0"/>
    <w:rsid w:val="00326E6F"/>
    <w:rsid w:val="003460B4"/>
    <w:rsid w:val="00347AB6"/>
    <w:rsid w:val="00350E4A"/>
    <w:rsid w:val="003531D6"/>
    <w:rsid w:val="00364B54"/>
    <w:rsid w:val="00367767"/>
    <w:rsid w:val="003709D3"/>
    <w:rsid w:val="003733E8"/>
    <w:rsid w:val="003751B1"/>
    <w:rsid w:val="003801C1"/>
    <w:rsid w:val="00397326"/>
    <w:rsid w:val="003C01CC"/>
    <w:rsid w:val="004025A8"/>
    <w:rsid w:val="00417FFC"/>
    <w:rsid w:val="004275AA"/>
    <w:rsid w:val="00427738"/>
    <w:rsid w:val="00441B8D"/>
    <w:rsid w:val="00444D46"/>
    <w:rsid w:val="004743E5"/>
    <w:rsid w:val="004B1909"/>
    <w:rsid w:val="004B3D26"/>
    <w:rsid w:val="004B4B89"/>
    <w:rsid w:val="004D3D2E"/>
    <w:rsid w:val="004D7DEF"/>
    <w:rsid w:val="004E6BFA"/>
    <w:rsid w:val="004F0650"/>
    <w:rsid w:val="004F7114"/>
    <w:rsid w:val="00507C9B"/>
    <w:rsid w:val="005168FC"/>
    <w:rsid w:val="0052423F"/>
    <w:rsid w:val="005371EB"/>
    <w:rsid w:val="005503F8"/>
    <w:rsid w:val="0055234E"/>
    <w:rsid w:val="00576B14"/>
    <w:rsid w:val="00591B07"/>
    <w:rsid w:val="005A51A7"/>
    <w:rsid w:val="005B7AE2"/>
    <w:rsid w:val="005C7944"/>
    <w:rsid w:val="005E3063"/>
    <w:rsid w:val="005F3A07"/>
    <w:rsid w:val="005F7A6A"/>
    <w:rsid w:val="00603083"/>
    <w:rsid w:val="006051A1"/>
    <w:rsid w:val="006217C1"/>
    <w:rsid w:val="006404CC"/>
    <w:rsid w:val="00643527"/>
    <w:rsid w:val="00653A6D"/>
    <w:rsid w:val="00656DC8"/>
    <w:rsid w:val="006971BB"/>
    <w:rsid w:val="00697756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34C9"/>
    <w:rsid w:val="00716769"/>
    <w:rsid w:val="00760AAF"/>
    <w:rsid w:val="0076152C"/>
    <w:rsid w:val="007872F9"/>
    <w:rsid w:val="007957BF"/>
    <w:rsid w:val="007A103F"/>
    <w:rsid w:val="007B4BAC"/>
    <w:rsid w:val="007D4EF2"/>
    <w:rsid w:val="007E069A"/>
    <w:rsid w:val="007E63F4"/>
    <w:rsid w:val="0080181F"/>
    <w:rsid w:val="00816228"/>
    <w:rsid w:val="00821A7D"/>
    <w:rsid w:val="0083246E"/>
    <w:rsid w:val="00834135"/>
    <w:rsid w:val="00837BEA"/>
    <w:rsid w:val="00840301"/>
    <w:rsid w:val="00844122"/>
    <w:rsid w:val="00863027"/>
    <w:rsid w:val="00863C70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4AE4"/>
    <w:rsid w:val="008E297A"/>
    <w:rsid w:val="008E308D"/>
    <w:rsid w:val="008E7DDA"/>
    <w:rsid w:val="008F0F6A"/>
    <w:rsid w:val="00903D2C"/>
    <w:rsid w:val="0091073B"/>
    <w:rsid w:val="00914C7E"/>
    <w:rsid w:val="00930740"/>
    <w:rsid w:val="00951ABB"/>
    <w:rsid w:val="00953542"/>
    <w:rsid w:val="009603BE"/>
    <w:rsid w:val="0096513A"/>
    <w:rsid w:val="00972194"/>
    <w:rsid w:val="0097254E"/>
    <w:rsid w:val="00977716"/>
    <w:rsid w:val="009844EC"/>
    <w:rsid w:val="00987241"/>
    <w:rsid w:val="009905C5"/>
    <w:rsid w:val="009910A6"/>
    <w:rsid w:val="009A1283"/>
    <w:rsid w:val="009A17AD"/>
    <w:rsid w:val="009A1C2C"/>
    <w:rsid w:val="009C16E6"/>
    <w:rsid w:val="009D1A4F"/>
    <w:rsid w:val="009D63EE"/>
    <w:rsid w:val="009E75F3"/>
    <w:rsid w:val="009F2DD9"/>
    <w:rsid w:val="009F52E5"/>
    <w:rsid w:val="009F64C0"/>
    <w:rsid w:val="00A00287"/>
    <w:rsid w:val="00A03B3F"/>
    <w:rsid w:val="00A37397"/>
    <w:rsid w:val="00A458F2"/>
    <w:rsid w:val="00A560DE"/>
    <w:rsid w:val="00A63185"/>
    <w:rsid w:val="00A8170A"/>
    <w:rsid w:val="00A87BAA"/>
    <w:rsid w:val="00AA74DA"/>
    <w:rsid w:val="00AB55C9"/>
    <w:rsid w:val="00AC1FAA"/>
    <w:rsid w:val="00AD2AA3"/>
    <w:rsid w:val="00AE00D2"/>
    <w:rsid w:val="00AF2F11"/>
    <w:rsid w:val="00B01F61"/>
    <w:rsid w:val="00B01FF6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911F9"/>
    <w:rsid w:val="00B96D03"/>
    <w:rsid w:val="00BC4B73"/>
    <w:rsid w:val="00BD5326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5675F"/>
    <w:rsid w:val="00C6109C"/>
    <w:rsid w:val="00CA193D"/>
    <w:rsid w:val="00CA6C42"/>
    <w:rsid w:val="00CB3148"/>
    <w:rsid w:val="00CB6D36"/>
    <w:rsid w:val="00CD1059"/>
    <w:rsid w:val="00CE1E5B"/>
    <w:rsid w:val="00CF148E"/>
    <w:rsid w:val="00D031FB"/>
    <w:rsid w:val="00D060FB"/>
    <w:rsid w:val="00D15B1A"/>
    <w:rsid w:val="00D15C1B"/>
    <w:rsid w:val="00D20790"/>
    <w:rsid w:val="00D2593F"/>
    <w:rsid w:val="00D27C94"/>
    <w:rsid w:val="00D3757F"/>
    <w:rsid w:val="00D41F94"/>
    <w:rsid w:val="00D44055"/>
    <w:rsid w:val="00D47C52"/>
    <w:rsid w:val="00D613FD"/>
    <w:rsid w:val="00D63DA7"/>
    <w:rsid w:val="00D64187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314C"/>
    <w:rsid w:val="00DD32E7"/>
    <w:rsid w:val="00DF0CC3"/>
    <w:rsid w:val="00DF41CB"/>
    <w:rsid w:val="00E0084F"/>
    <w:rsid w:val="00E03EF0"/>
    <w:rsid w:val="00E0497D"/>
    <w:rsid w:val="00E070F8"/>
    <w:rsid w:val="00E13FD5"/>
    <w:rsid w:val="00E20717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F02145"/>
    <w:rsid w:val="00F12786"/>
    <w:rsid w:val="00F15DF5"/>
    <w:rsid w:val="00F228B7"/>
    <w:rsid w:val="00F23E56"/>
    <w:rsid w:val="00F25222"/>
    <w:rsid w:val="00F44010"/>
    <w:rsid w:val="00F63900"/>
    <w:rsid w:val="00F67B9E"/>
    <w:rsid w:val="00F80E9F"/>
    <w:rsid w:val="00F84AB5"/>
    <w:rsid w:val="00F92323"/>
    <w:rsid w:val="00FB1B38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0BD80-9FC8-446B-B129-292583D6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1783</Words>
  <Characters>10166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48</cp:revision>
  <cp:lastPrinted>2016-11-29T15:34:00Z</cp:lastPrinted>
  <dcterms:created xsi:type="dcterms:W3CDTF">2016-11-24T11:16:00Z</dcterms:created>
  <dcterms:modified xsi:type="dcterms:W3CDTF">2016-11-29T15:59:00Z</dcterms:modified>
</cp:coreProperties>
</file>